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71" w:type="dxa"/>
        <w:tblInd w:w="-1661" w:type="dxa"/>
        <w:tblLayout w:type="fixed"/>
        <w:tblLook w:val="04A0" w:firstRow="1" w:lastRow="0" w:firstColumn="1" w:lastColumn="0" w:noHBand="0" w:noVBand="1"/>
      </w:tblPr>
      <w:tblGrid>
        <w:gridCol w:w="439"/>
        <w:gridCol w:w="3031"/>
        <w:gridCol w:w="236"/>
        <w:gridCol w:w="757"/>
        <w:gridCol w:w="1062"/>
        <w:gridCol w:w="220"/>
        <w:gridCol w:w="553"/>
        <w:gridCol w:w="220"/>
        <w:gridCol w:w="367"/>
        <w:gridCol w:w="220"/>
        <w:gridCol w:w="441"/>
        <w:gridCol w:w="220"/>
        <w:gridCol w:w="600"/>
        <w:gridCol w:w="220"/>
        <w:gridCol w:w="846"/>
        <w:gridCol w:w="220"/>
        <w:gridCol w:w="685"/>
        <w:gridCol w:w="220"/>
        <w:gridCol w:w="521"/>
        <w:gridCol w:w="220"/>
        <w:gridCol w:w="553"/>
        <w:gridCol w:w="220"/>
      </w:tblGrid>
      <w:tr w:rsidR="0002015F" w:rsidRPr="0002015F" w:rsidTr="0002015F">
        <w:trPr>
          <w:gridAfter w:val="1"/>
          <w:wAfter w:w="220" w:type="dxa"/>
          <w:trHeight w:val="675"/>
        </w:trPr>
        <w:tc>
          <w:tcPr>
            <w:tcW w:w="1185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КОЛИЧЕСТВО ЗАРЕГИСТРИРОВАННЫХ АКТОВ ГРАЖДАНСКОГО СОСТОЯНИЯ</w:t>
            </w:r>
            <w:r w:rsidRPr="0002015F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02015F" w:rsidRPr="0002015F" w:rsidTr="0002015F">
        <w:trPr>
          <w:gridAfter w:val="1"/>
          <w:wAfter w:w="220" w:type="dxa"/>
          <w:trHeight w:val="435"/>
        </w:trPr>
        <w:tc>
          <w:tcPr>
            <w:tcW w:w="1185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за 2018 год</w:t>
            </w:r>
          </w:p>
        </w:tc>
      </w:tr>
      <w:tr w:rsidR="0002015F" w:rsidRPr="0002015F" w:rsidTr="0002015F">
        <w:trPr>
          <w:trHeight w:val="18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15F" w:rsidRPr="0002015F" w:rsidTr="0002015F">
        <w:trPr>
          <w:gridAfter w:val="1"/>
          <w:wAfter w:w="220" w:type="dxa"/>
          <w:trHeight w:val="1215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</w:t>
            </w:r>
            <w:proofErr w:type="spellEnd"/>
            <w:proofErr w:type="gramEnd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отцовства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</w:t>
            </w:r>
            <w:proofErr w:type="gramEnd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имени</w:t>
            </w:r>
          </w:p>
        </w:tc>
        <w:tc>
          <w:tcPr>
            <w:tcW w:w="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</w:t>
            </w:r>
            <w:proofErr w:type="gramEnd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а/з за 2018 год</w:t>
            </w:r>
          </w:p>
        </w:tc>
      </w:tr>
      <w:tr w:rsidR="0002015F" w:rsidRPr="0002015F" w:rsidTr="0002015F">
        <w:trPr>
          <w:gridAfter w:val="1"/>
          <w:wAfter w:w="220" w:type="dxa"/>
          <w:trHeight w:val="117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gramStart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.м</w:t>
            </w:r>
            <w:proofErr w:type="gramEnd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spellEnd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до 1 года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02015F" w:rsidRPr="0002015F" w:rsidTr="0002015F">
        <w:trPr>
          <w:gridAfter w:val="1"/>
          <w:wAfter w:w="220" w:type="dxa"/>
          <w:trHeight w:val="39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Гаврилово</w:t>
            </w:r>
            <w:proofErr w:type="spellEnd"/>
            <w:r w:rsidRPr="0002015F">
              <w:rPr>
                <w:rFonts w:ascii="Arial CYR" w:eastAsia="Times New Roman" w:hAnsi="Arial CYR" w:cs="Arial CYR"/>
                <w:lang w:eastAsia="ru-RU"/>
              </w:rPr>
              <w:t>-Посадский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477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507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216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619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606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Лухский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169</w:t>
            </w:r>
          </w:p>
        </w:tc>
      </w:tr>
      <w:tr w:rsidR="0002015F" w:rsidRPr="0002015F" w:rsidTr="0002015F">
        <w:trPr>
          <w:gridAfter w:val="1"/>
          <w:wAfter w:w="220" w:type="dxa"/>
          <w:trHeight w:val="3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334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209</w:t>
            </w:r>
          </w:p>
        </w:tc>
      </w:tr>
      <w:tr w:rsidR="0002015F" w:rsidRPr="0002015F" w:rsidTr="0002015F">
        <w:trPr>
          <w:gridAfter w:val="1"/>
          <w:wAfter w:w="220" w:type="dxa"/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447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897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Пучежский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499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1173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337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711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1444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Южский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389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762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484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02015F">
              <w:rPr>
                <w:rFonts w:ascii="Arial CYR" w:eastAsia="Times New Roman" w:hAnsi="Arial CYR" w:cs="Arial CYR"/>
                <w:lang w:eastAsia="ru-RU"/>
              </w:rPr>
              <w:t>.В</w:t>
            </w:r>
            <w:proofErr w:type="gramEnd"/>
            <w:r w:rsidRPr="0002015F">
              <w:rPr>
                <w:rFonts w:ascii="Arial CYR" w:eastAsia="Times New Roman" w:hAnsi="Arial CYR" w:cs="Arial CYR"/>
                <w:lang w:eastAsia="ru-RU"/>
              </w:rPr>
              <w:t>ичуга</w:t>
            </w:r>
            <w:proofErr w:type="spellEnd"/>
            <w:r w:rsidRPr="0002015F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982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1969</w:t>
            </w:r>
          </w:p>
        </w:tc>
      </w:tr>
      <w:tr w:rsidR="0002015F" w:rsidRPr="0002015F" w:rsidTr="0002015F">
        <w:trPr>
          <w:gridAfter w:val="1"/>
          <w:wAfter w:w="220" w:type="dxa"/>
          <w:trHeight w:val="4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02015F">
              <w:rPr>
                <w:rFonts w:ascii="Arial CYR" w:eastAsia="Times New Roman" w:hAnsi="Arial CYR" w:cs="Arial CYR"/>
                <w:lang w:eastAsia="ru-RU"/>
              </w:rPr>
              <w:t>.И</w:t>
            </w:r>
            <w:proofErr w:type="gramEnd"/>
            <w:r w:rsidRPr="0002015F">
              <w:rPr>
                <w:rFonts w:ascii="Arial CYR" w:eastAsia="Times New Roman" w:hAnsi="Arial CYR" w:cs="Arial CYR"/>
                <w:lang w:eastAsia="ru-RU"/>
              </w:rPr>
              <w:t>ваново</w:t>
            </w:r>
            <w:proofErr w:type="spellEnd"/>
            <w:r w:rsidRPr="0002015F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2881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10595</w:t>
            </w:r>
          </w:p>
        </w:tc>
      </w:tr>
      <w:tr w:rsidR="0002015F" w:rsidRPr="0002015F" w:rsidTr="0002015F">
        <w:trPr>
          <w:gridAfter w:val="1"/>
          <w:wAfter w:w="220" w:type="dxa"/>
          <w:trHeight w:val="57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6361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6361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02015F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02015F">
              <w:rPr>
                <w:rFonts w:ascii="Arial CYR" w:eastAsia="Times New Roman" w:hAnsi="Arial CYR" w:cs="Arial CYR"/>
                <w:lang w:eastAsia="ru-RU"/>
              </w:rPr>
              <w:t>инешма</w:t>
            </w:r>
            <w:proofErr w:type="spellEnd"/>
            <w:r w:rsidRPr="0002015F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1731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3855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02015F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02015F">
              <w:rPr>
                <w:rFonts w:ascii="Arial CYR" w:eastAsia="Times New Roman" w:hAnsi="Arial CYR" w:cs="Arial CYR"/>
                <w:lang w:eastAsia="ru-RU"/>
              </w:rPr>
              <w:t>охма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1233</w:t>
            </w:r>
          </w:p>
        </w:tc>
      </w:tr>
      <w:tr w:rsidR="0002015F" w:rsidRPr="0002015F" w:rsidTr="0002015F">
        <w:trPr>
          <w:gridAfter w:val="1"/>
          <w:wAfter w:w="220" w:type="dxa"/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02015F">
              <w:rPr>
                <w:rFonts w:ascii="Arial CYR" w:eastAsia="Times New Roman" w:hAnsi="Arial CYR" w:cs="Arial CYR"/>
                <w:lang w:eastAsia="ru-RU"/>
              </w:rPr>
              <w:t>.Т</w:t>
            </w:r>
            <w:proofErr w:type="gramEnd"/>
            <w:r w:rsidRPr="0002015F">
              <w:rPr>
                <w:rFonts w:ascii="Arial CYR" w:eastAsia="Times New Roman" w:hAnsi="Arial CYR" w:cs="Arial CYR"/>
                <w:lang w:eastAsia="ru-RU"/>
              </w:rPr>
              <w:t>ейково</w:t>
            </w:r>
            <w:proofErr w:type="spellEnd"/>
            <w:r w:rsidRPr="0002015F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1823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02015F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02015F">
              <w:rPr>
                <w:rFonts w:ascii="Arial CYR" w:eastAsia="Times New Roman" w:hAnsi="Arial CYR" w:cs="Arial CYR"/>
                <w:lang w:eastAsia="ru-RU"/>
              </w:rPr>
              <w:t>.Ш</w:t>
            </w:r>
            <w:proofErr w:type="gramEnd"/>
            <w:r w:rsidRPr="0002015F">
              <w:rPr>
                <w:rFonts w:ascii="Arial CYR" w:eastAsia="Times New Roman" w:hAnsi="Arial CYR" w:cs="Arial CYR"/>
                <w:lang w:eastAsia="ru-RU"/>
              </w:rPr>
              <w:t>уя</w:t>
            </w:r>
            <w:proofErr w:type="spellEnd"/>
            <w:r w:rsidRPr="0002015F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1352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2942</w:t>
            </w:r>
          </w:p>
        </w:tc>
      </w:tr>
      <w:tr w:rsidR="0002015F" w:rsidRPr="0002015F" w:rsidTr="0002015F">
        <w:trPr>
          <w:gridAfter w:val="1"/>
          <w:wAfter w:w="220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9218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16249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6046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4057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15F" w:rsidRPr="0002015F" w:rsidRDefault="0002015F" w:rsidP="0002015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015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37600</w:t>
            </w:r>
          </w:p>
        </w:tc>
      </w:tr>
    </w:tbl>
    <w:p w:rsidR="00001D82" w:rsidRDefault="00001D82"/>
    <w:sectPr w:rsidR="00001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5F"/>
    <w:rsid w:val="00001D82"/>
    <w:rsid w:val="0002015F"/>
    <w:rsid w:val="0052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9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Статистический учет</dc:creator>
  <cp:keywords/>
  <dc:description/>
  <cp:lastModifiedBy>Статистический учет</cp:lastModifiedBy>
  <cp:revision>2</cp:revision>
  <dcterms:created xsi:type="dcterms:W3CDTF">2026-09-28T08:31:00Z</dcterms:created>
  <dcterms:modified xsi:type="dcterms:W3CDTF">2026-09-28T08:32:00Z</dcterms:modified>
</cp:coreProperties>
</file>