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34" w:rsidRPr="00AA2E1E" w:rsidRDefault="00002954" w:rsidP="001E4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1E4334" w:rsidRPr="00AA2E1E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E4334" w:rsidRPr="00AA2E1E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1E4334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2E1E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2E1E">
        <w:rPr>
          <w:rFonts w:ascii="Times New Roman" w:hAnsi="Times New Roman"/>
          <w:b/>
          <w:sz w:val="28"/>
          <w:szCs w:val="28"/>
          <w:lang w:eastAsia="ru-RU"/>
        </w:rPr>
        <w:t>о начале процедуры формирования состава Общественного совета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2E1E">
        <w:rPr>
          <w:rFonts w:ascii="Times New Roman" w:hAnsi="Times New Roman"/>
          <w:b/>
          <w:sz w:val="28"/>
          <w:szCs w:val="28"/>
          <w:lang w:eastAsia="ru-RU"/>
        </w:rPr>
        <w:t>при комитете Ивановской области ЗАГС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Комитет Ивановской области ЗАГС уведомляет о начале процедуры формирования общественного совета при комитете Ивановской области ЗАГС в связи с истечением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5B221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.02.202</w:t>
      </w:r>
      <w:r w:rsidR="001F3136">
        <w:rPr>
          <w:rFonts w:ascii="Times New Roman" w:hAnsi="Times New Roman"/>
          <w:sz w:val="28"/>
          <w:szCs w:val="28"/>
          <w:lang w:eastAsia="ru-RU"/>
        </w:rPr>
        <w:t>3</w:t>
      </w:r>
      <w:r w:rsidRPr="00AA2E1E">
        <w:rPr>
          <w:rFonts w:ascii="Times New Roman" w:hAnsi="Times New Roman"/>
          <w:sz w:val="28"/>
          <w:szCs w:val="28"/>
          <w:lang w:eastAsia="ru-RU"/>
        </w:rPr>
        <w:t xml:space="preserve"> срока полномочий действующего состава.</w:t>
      </w:r>
      <w:r w:rsidRPr="00AA2E1E">
        <w:t xml:space="preserve"> </w:t>
      </w:r>
      <w:r w:rsidRPr="00AA2E1E">
        <w:rPr>
          <w:rFonts w:ascii="Times New Roman" w:hAnsi="Times New Roman"/>
          <w:sz w:val="28"/>
          <w:szCs w:val="28"/>
          <w:lang w:eastAsia="ru-RU"/>
        </w:rPr>
        <w:t>Основными задачами Общественного совета являются общественная оценка деятельности комитета, развитие взаимодействия комитета с гражданским сообществом, повышение эффективности реализации законодательства Российской Федерации в сфере деятельности комитета, формирование предложений, рассмотрение общественных инициатив, связанных с выявлением и решением ключевых проблем в сфере деятельности комитета.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2E1E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кандидатам в члены  общественного совета 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2E1E">
        <w:rPr>
          <w:rFonts w:ascii="Times New Roman" w:hAnsi="Times New Roman"/>
          <w:b/>
          <w:sz w:val="28"/>
          <w:szCs w:val="28"/>
          <w:lang w:eastAsia="ru-RU"/>
        </w:rPr>
        <w:t>при комитете Ивановской области ЗАГС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 xml:space="preserve">Кандидаты в состав Общественного совета при создании Общественного совета должны иметь высшее образование и наличие опыта руководства коллективом. 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 xml:space="preserve">          Правом выдвижения кандидатур в члены Общественных советов обладают: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Общественная палата Ивановской области;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члены совещательных и консультативных органов при Правительстве Ивановской области;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члены совещательных и консультативных органов при исполнительных органах;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в порядке самовыдвижения.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 32-ФЗ «Об Общественной палате Российской Федерации» не могут быть членами Общественной палаты Российской Федерации.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Не допускаются к выдвижению кандидатов в члены Общественного совета: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представители некоммерческих организаций, которым в соответствии с Федеральным законом от 25.07.2002 № 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представители некоммерческих организаций, деятельность которых приостановлена в соответствии с Федеральным законом от 25.07.2002 № 114-ФЗ «О противодействии экстремистской деятельности», если решение о приостановлении не было признано судом незаконным;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лица, являющиеся действующими членами двух Общественных советов при других исполнительных органах государственной власти Ивановской области;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E1E">
        <w:rPr>
          <w:rFonts w:ascii="Times New Roman" w:hAnsi="Times New Roman"/>
          <w:sz w:val="28"/>
          <w:szCs w:val="28"/>
          <w:lang w:eastAsia="ru-RU"/>
        </w:rPr>
        <w:t>при наличии конфликта интересов при осуществлении общественного контроля.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2E1E">
        <w:rPr>
          <w:rFonts w:ascii="Times New Roman" w:hAnsi="Times New Roman"/>
          <w:b/>
          <w:sz w:val="28"/>
          <w:szCs w:val="28"/>
          <w:lang w:eastAsia="ru-RU"/>
        </w:rPr>
        <w:t>Срок и адрес направления писем о выдвижении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2E1E">
        <w:rPr>
          <w:rFonts w:ascii="Times New Roman" w:hAnsi="Times New Roman"/>
          <w:b/>
          <w:sz w:val="28"/>
          <w:szCs w:val="28"/>
          <w:lang w:eastAsia="ru-RU"/>
        </w:rPr>
        <w:t xml:space="preserve"> кандидатов в состав Общественного совета</w:t>
      </w:r>
    </w:p>
    <w:p w:rsidR="001E4334" w:rsidRPr="00AA2E1E" w:rsidRDefault="001E4334" w:rsidP="001E43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4334" w:rsidRPr="00BF7003" w:rsidRDefault="001E4334" w:rsidP="001E43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2E1E">
        <w:rPr>
          <w:rFonts w:ascii="Times New Roman" w:hAnsi="Times New Roman"/>
          <w:sz w:val="28"/>
          <w:szCs w:val="28"/>
        </w:rPr>
        <w:t>Предложения о кандидатах в состав общественного комитета при комитете Ивановской области ЗАГС направляются в письменном виде в комитет Ивановской области ЗАГС  по адресу: 153002, г. Иваново, ул. Батурина, д.13.</w:t>
      </w:r>
      <w:r w:rsidRPr="00AA2E1E">
        <w:t xml:space="preserve"> </w:t>
      </w:r>
      <w:r w:rsidRPr="00AA2E1E">
        <w:rPr>
          <w:rFonts w:ascii="Times New Roman" w:hAnsi="Times New Roman"/>
          <w:sz w:val="28"/>
          <w:szCs w:val="28"/>
        </w:rPr>
        <w:t xml:space="preserve">Срок направления организациями и гражданами писем о выдвижении кандидатов в состав Общественного совета: </w:t>
      </w:r>
      <w:r w:rsidRPr="00AA2E1E">
        <w:rPr>
          <w:rFonts w:ascii="Times New Roman" w:hAnsi="Times New Roman"/>
          <w:b/>
          <w:sz w:val="28"/>
          <w:szCs w:val="28"/>
        </w:rPr>
        <w:t xml:space="preserve">до </w:t>
      </w:r>
      <w:r w:rsidR="00002954">
        <w:rPr>
          <w:rFonts w:ascii="Times New Roman" w:hAnsi="Times New Roman"/>
          <w:b/>
          <w:sz w:val="28"/>
          <w:szCs w:val="28"/>
        </w:rPr>
        <w:t>29</w:t>
      </w:r>
      <w:r w:rsidRPr="00AA2E1E">
        <w:rPr>
          <w:rFonts w:ascii="Times New Roman" w:hAnsi="Times New Roman"/>
          <w:b/>
          <w:sz w:val="28"/>
          <w:szCs w:val="28"/>
        </w:rPr>
        <w:t xml:space="preserve"> декабря</w:t>
      </w:r>
      <w:r w:rsidR="001F3136">
        <w:rPr>
          <w:rFonts w:ascii="Times New Roman" w:hAnsi="Times New Roman"/>
          <w:b/>
          <w:sz w:val="28"/>
          <w:szCs w:val="28"/>
        </w:rPr>
        <w:t xml:space="preserve"> 2022</w:t>
      </w:r>
      <w:r w:rsidR="00002954">
        <w:rPr>
          <w:rFonts w:ascii="Times New Roman" w:hAnsi="Times New Roman"/>
          <w:b/>
          <w:sz w:val="28"/>
          <w:szCs w:val="28"/>
        </w:rPr>
        <w:t xml:space="preserve"> </w:t>
      </w:r>
      <w:r w:rsidR="001F3136">
        <w:rPr>
          <w:rFonts w:ascii="Times New Roman" w:hAnsi="Times New Roman"/>
          <w:b/>
          <w:sz w:val="28"/>
          <w:szCs w:val="28"/>
        </w:rPr>
        <w:t>г.</w:t>
      </w:r>
      <w:r w:rsidRPr="00AA2E1E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7</w:t>
      </w:r>
      <w:r w:rsidRPr="00AA2E1E">
        <w:rPr>
          <w:rFonts w:ascii="Times New Roman" w:hAnsi="Times New Roman"/>
          <w:b/>
          <w:sz w:val="28"/>
          <w:szCs w:val="28"/>
        </w:rPr>
        <w:t xml:space="preserve"> часов 00 минут</w:t>
      </w:r>
      <w:r w:rsidRPr="00AA2E1E">
        <w:rPr>
          <w:rFonts w:ascii="Times New Roman" w:hAnsi="Times New Roman"/>
          <w:sz w:val="28"/>
          <w:szCs w:val="28"/>
        </w:rPr>
        <w:t>. К письмам о выдвижении кандидатов в состав общественного комитета при комитете Ивановской области ЗАГС должны быть приложены документы, оформленные по форме, приложенной к настоящему уведомлению:</w:t>
      </w:r>
      <w:r w:rsidRPr="00AA2E1E">
        <w:t xml:space="preserve"> </w:t>
      </w:r>
      <w:r w:rsidRPr="00BF7003">
        <w:rPr>
          <w:rFonts w:ascii="Times New Roman" w:hAnsi="Times New Roman"/>
          <w:b/>
          <w:sz w:val="28"/>
          <w:szCs w:val="28"/>
        </w:rPr>
        <w:t>заявление, согласие кандидата на выдвижение его кандидатуры в Общественный совет и публикацию его персональных данных, биографическая справка.</w:t>
      </w:r>
    </w:p>
    <w:p w:rsidR="001E4334" w:rsidRDefault="001E4334" w:rsidP="001E4334"/>
    <w:p w:rsidR="00E73891" w:rsidRDefault="00E73891"/>
    <w:sectPr w:rsidR="00E73891" w:rsidSect="00AA2E1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34"/>
    <w:rsid w:val="00002954"/>
    <w:rsid w:val="001E4334"/>
    <w:rsid w:val="001F3136"/>
    <w:rsid w:val="005B2219"/>
    <w:rsid w:val="00867CE4"/>
    <w:rsid w:val="00E73891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4</cp:revision>
  <cp:lastPrinted>2022-10-11T10:47:00Z</cp:lastPrinted>
  <dcterms:created xsi:type="dcterms:W3CDTF">2022-10-11T07:06:00Z</dcterms:created>
  <dcterms:modified xsi:type="dcterms:W3CDTF">2022-10-18T14:49:00Z</dcterms:modified>
</cp:coreProperties>
</file>